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75" w:type="dxa"/>
        <w:tblCellMar>
          <w:top w:w="60" w:type="dxa"/>
          <w:left w:w="60" w:type="dxa"/>
          <w:bottom w:w="60" w:type="dxa"/>
          <w:right w:w="60" w:type="dxa"/>
        </w:tblCellMar>
        <w:tblLook w:val="04A0" w:firstRow="1" w:lastRow="0" w:firstColumn="1" w:lastColumn="0" w:noHBand="0" w:noVBand="1"/>
      </w:tblPr>
      <w:tblGrid>
        <w:gridCol w:w="6637"/>
        <w:gridCol w:w="2363"/>
      </w:tblGrid>
      <w:tr w:rsidR="00B35A6C" w:rsidRPr="00B35A6C" w:rsidTr="00B35A6C">
        <w:trPr>
          <w:tblCellSpacing w:w="75" w:type="dxa"/>
        </w:trPr>
        <w:tc>
          <w:tcPr>
            <w:tcW w:w="3000" w:type="pct"/>
            <w:tcBorders>
              <w:top w:val="single" w:sz="6" w:space="0" w:color="757E85"/>
              <w:left w:val="single" w:sz="6" w:space="0" w:color="757E85"/>
              <w:bottom w:val="single" w:sz="6" w:space="0" w:color="757E85"/>
              <w:right w:val="single" w:sz="6" w:space="0" w:color="757E85"/>
            </w:tcBorders>
            <w:shd w:val="clear" w:color="auto" w:fill="E6E9EC"/>
            <w:vAlign w:val="center"/>
            <w:hideMark/>
          </w:tcPr>
          <w:p w:rsidR="00B35A6C" w:rsidRPr="00B35A6C" w:rsidRDefault="00B35A6C" w:rsidP="00B35A6C">
            <w:pPr>
              <w:spacing w:after="225" w:line="240" w:lineRule="auto"/>
              <w:jc w:val="center"/>
              <w:rPr>
                <w:rFonts w:ascii="Arial" w:eastAsia="Times New Roman" w:hAnsi="Arial" w:cs="Arial"/>
                <w:color w:val="000000"/>
                <w:sz w:val="18"/>
                <w:szCs w:val="18"/>
                <w:lang w:eastAsia="cs-CZ"/>
              </w:rPr>
            </w:pPr>
            <w:r w:rsidRPr="00B35A6C">
              <w:rPr>
                <w:rFonts w:ascii="Arial" w:eastAsia="Times New Roman" w:hAnsi="Arial" w:cs="Arial"/>
                <w:b/>
                <w:bCs/>
                <w:color w:val="000000"/>
                <w:sz w:val="30"/>
                <w:szCs w:val="30"/>
                <w:lang w:eastAsia="cs-CZ"/>
              </w:rPr>
              <w:t>Informace jídelny</w:t>
            </w:r>
            <w:r w:rsidRPr="00B35A6C">
              <w:rPr>
                <w:rFonts w:ascii="Arial" w:eastAsia="Times New Roman" w:hAnsi="Arial" w:cs="Arial"/>
                <w:color w:val="000000"/>
                <w:sz w:val="18"/>
                <w:szCs w:val="18"/>
                <w:lang w:eastAsia="cs-CZ"/>
              </w:rPr>
              <w:br/>
              <w:t>ZŠ a MŠ Dolní Domaslavice</w:t>
            </w:r>
            <w:r w:rsidRPr="00B35A6C">
              <w:rPr>
                <w:rFonts w:ascii="Arial" w:eastAsia="Times New Roman" w:hAnsi="Arial" w:cs="Arial"/>
                <w:color w:val="000000"/>
                <w:sz w:val="18"/>
                <w:szCs w:val="18"/>
                <w:lang w:eastAsia="cs-CZ"/>
              </w:rPr>
              <w:br/>
              <w:t>Dolní Domaslavice</w:t>
            </w:r>
            <w:r w:rsidRPr="00B35A6C">
              <w:rPr>
                <w:rFonts w:ascii="Arial" w:eastAsia="Times New Roman" w:hAnsi="Arial" w:cs="Arial"/>
                <w:color w:val="000000"/>
                <w:sz w:val="18"/>
                <w:szCs w:val="18"/>
                <w:lang w:eastAsia="cs-CZ"/>
              </w:rPr>
              <w:br/>
              <w:t>[0392]</w:t>
            </w:r>
          </w:p>
        </w:tc>
        <w:tc>
          <w:tcPr>
            <w:tcW w:w="1000" w:type="pct"/>
            <w:tcBorders>
              <w:top w:val="single" w:sz="6" w:space="0" w:color="757E85"/>
              <w:left w:val="single" w:sz="6" w:space="0" w:color="757E85"/>
              <w:bottom w:val="single" w:sz="6" w:space="0" w:color="757E85"/>
              <w:right w:val="single" w:sz="6" w:space="0" w:color="757E85"/>
            </w:tcBorders>
            <w:shd w:val="clear" w:color="auto" w:fill="E6E9EC"/>
            <w:vAlign w:val="center"/>
            <w:hideMark/>
          </w:tcPr>
          <w:p w:rsidR="00B35A6C" w:rsidRPr="00B35A6C" w:rsidRDefault="00B35A6C" w:rsidP="00B35A6C">
            <w:pPr>
              <w:spacing w:after="225" w:line="240" w:lineRule="auto"/>
              <w:jc w:val="center"/>
              <w:rPr>
                <w:rFonts w:ascii="Arial" w:eastAsia="Times New Roman" w:hAnsi="Arial" w:cs="Arial"/>
                <w:color w:val="000000"/>
                <w:sz w:val="18"/>
                <w:szCs w:val="18"/>
                <w:lang w:eastAsia="cs-CZ"/>
              </w:rPr>
            </w:pPr>
            <w:r>
              <w:rPr>
                <w:rFonts w:ascii="Arial" w:eastAsia="Times New Roman" w:hAnsi="Arial" w:cs="Arial"/>
                <w:noProof/>
                <w:color w:val="000000"/>
                <w:sz w:val="18"/>
                <w:szCs w:val="18"/>
                <w:lang w:eastAsia="cs-CZ"/>
              </w:rPr>
              <w:drawing>
                <wp:inline distT="0" distB="0" distL="0" distR="0">
                  <wp:extent cx="786765" cy="690880"/>
                  <wp:effectExtent l="0" t="0" r="0" b="0"/>
                  <wp:docPr id="1" name="Obrázek 1" descr="Ulrich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rich softw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765" cy="690880"/>
                          </a:xfrm>
                          <a:prstGeom prst="rect">
                            <a:avLst/>
                          </a:prstGeom>
                          <a:noFill/>
                          <a:ln>
                            <a:noFill/>
                          </a:ln>
                        </pic:spPr>
                      </pic:pic>
                    </a:graphicData>
                  </a:graphic>
                </wp:inline>
              </w:drawing>
            </w:r>
          </w:p>
        </w:tc>
      </w:tr>
    </w:tbl>
    <w:p w:rsidR="00B35A6C" w:rsidRPr="00B35A6C" w:rsidRDefault="00B35A6C" w:rsidP="00B35A6C">
      <w:pPr>
        <w:spacing w:line="240" w:lineRule="auto"/>
        <w:rPr>
          <w:rFonts w:ascii="Arial" w:eastAsia="Times New Roman" w:hAnsi="Arial" w:cs="Arial"/>
          <w:vanish/>
          <w:color w:val="000000"/>
          <w:sz w:val="18"/>
          <w:szCs w:val="18"/>
          <w:lang w:eastAsia="cs-CZ"/>
        </w:rPr>
      </w:pPr>
    </w:p>
    <w:tbl>
      <w:tblPr>
        <w:tblW w:w="9000" w:type="dxa"/>
        <w:tblCellSpacing w:w="45" w:type="dxa"/>
        <w:tblBorders>
          <w:top w:val="single" w:sz="24" w:space="0" w:color="757E85"/>
          <w:left w:val="single" w:sz="24" w:space="0" w:color="757E85"/>
          <w:bottom w:val="single" w:sz="24" w:space="0" w:color="757E85"/>
          <w:right w:val="single" w:sz="24" w:space="0" w:color="757E85"/>
        </w:tblBorders>
        <w:shd w:val="clear" w:color="auto" w:fill="E6E9EC"/>
        <w:tblCellMar>
          <w:top w:w="60" w:type="dxa"/>
          <w:left w:w="60" w:type="dxa"/>
          <w:bottom w:w="60" w:type="dxa"/>
          <w:right w:w="60" w:type="dxa"/>
        </w:tblCellMar>
        <w:tblLook w:val="04A0" w:firstRow="1" w:lastRow="0" w:firstColumn="1" w:lastColumn="0" w:noHBand="0" w:noVBand="1"/>
      </w:tblPr>
      <w:tblGrid>
        <w:gridCol w:w="9000"/>
      </w:tblGrid>
      <w:tr w:rsidR="00B35A6C" w:rsidRPr="00B35A6C" w:rsidTr="00B35A6C">
        <w:trPr>
          <w:tblCellSpacing w:w="45" w:type="dxa"/>
        </w:trPr>
        <w:tc>
          <w:tcPr>
            <w:tcW w:w="0" w:type="auto"/>
            <w:shd w:val="clear" w:color="auto" w:fill="E6E9EC"/>
            <w:vAlign w:val="center"/>
            <w:hideMark/>
          </w:tcPr>
          <w:p w:rsidR="007F0A5F" w:rsidRDefault="00B35A6C" w:rsidP="00B35A6C">
            <w:pPr>
              <w:spacing w:after="0" w:line="240" w:lineRule="auto"/>
              <w:rPr>
                <w:rFonts w:ascii="Arial" w:eastAsia="Times New Roman" w:hAnsi="Arial" w:cs="Arial"/>
                <w:b/>
                <w:bCs/>
                <w:color w:val="000000"/>
                <w:sz w:val="36"/>
                <w:szCs w:val="36"/>
                <w:lang w:eastAsia="cs-CZ"/>
              </w:rPr>
            </w:pPr>
            <w:r w:rsidRPr="00B35A6C">
              <w:rPr>
                <w:rFonts w:ascii="Arial" w:eastAsia="Times New Roman" w:hAnsi="Arial" w:cs="Arial"/>
                <w:b/>
                <w:bCs/>
                <w:color w:val="000000"/>
                <w:sz w:val="36"/>
                <w:szCs w:val="36"/>
                <w:lang w:eastAsia="cs-CZ"/>
              </w:rPr>
              <w:t>Informace ŠJ pro strávníky</w:t>
            </w:r>
          </w:p>
          <w:p w:rsidR="0010552B" w:rsidRDefault="007F0A5F" w:rsidP="00B35A6C">
            <w:pPr>
              <w:spacing w:after="0" w:line="240" w:lineRule="auto"/>
              <w:rPr>
                <w:rFonts w:ascii="Tahoma" w:eastAsia="Times New Roman" w:hAnsi="Tahoma" w:cs="Tahoma"/>
                <w:b/>
                <w:bCs/>
                <w:color w:val="000000"/>
                <w:sz w:val="27"/>
                <w:szCs w:val="27"/>
                <w:lang w:eastAsia="cs-CZ"/>
              </w:rPr>
            </w:pPr>
            <w:r w:rsidRPr="007F0A5F">
              <w:rPr>
                <w:rFonts w:ascii="Arial" w:eastAsia="Times New Roman" w:hAnsi="Arial" w:cs="Arial"/>
                <w:color w:val="000000"/>
                <w:sz w:val="27"/>
                <w:szCs w:val="27"/>
                <w:lang w:eastAsia="cs-CZ"/>
              </w:rPr>
              <w:t>https://secure.ulrichsw.cz/estrava/?selzar=0392</w:t>
            </w:r>
            <w:r w:rsidR="00B35A6C" w:rsidRPr="00B35A6C">
              <w:rPr>
                <w:rFonts w:ascii="Arial" w:eastAsia="Times New Roman" w:hAnsi="Arial" w:cs="Arial"/>
                <w:color w:val="000000"/>
                <w:sz w:val="27"/>
                <w:szCs w:val="27"/>
                <w:lang w:eastAsia="cs-CZ"/>
              </w:rPr>
              <w:br/>
            </w:r>
            <w:r w:rsidR="00B35A6C" w:rsidRPr="00B35A6C">
              <w:rPr>
                <w:rFonts w:ascii="Arial" w:eastAsia="Times New Roman" w:hAnsi="Arial" w:cs="Arial"/>
                <w:color w:val="000000"/>
                <w:sz w:val="27"/>
                <w:szCs w:val="27"/>
                <w:lang w:eastAsia="cs-CZ"/>
              </w:rPr>
              <w:br/>
            </w:r>
            <w:r w:rsidR="00B35A6C" w:rsidRPr="00B35A6C">
              <w:rPr>
                <w:rFonts w:ascii="Tahoma" w:eastAsia="Times New Roman" w:hAnsi="Tahoma" w:cs="Tahoma"/>
                <w:b/>
                <w:bCs/>
                <w:color w:val="000000"/>
                <w:sz w:val="27"/>
                <w:szCs w:val="27"/>
                <w:lang w:eastAsia="cs-CZ"/>
              </w:rPr>
              <w:t>S účinností od 1. 9. 2016 dochází ke změně v organizaci přihlašování a odhlašování stravy odebírané v naší školní jídelně.</w:t>
            </w:r>
            <w:r w:rsidR="00B35A6C" w:rsidRPr="00B35A6C">
              <w:rPr>
                <w:rFonts w:ascii="Tahoma" w:eastAsia="Times New Roman" w:hAnsi="Tahoma" w:cs="Tahoma"/>
                <w:b/>
                <w:bCs/>
                <w:color w:val="000000"/>
                <w:sz w:val="27"/>
                <w:szCs w:val="27"/>
                <w:lang w:eastAsia="cs-CZ"/>
              </w:rPr>
              <w:br/>
              <w:t xml:space="preserve">Od </w:t>
            </w:r>
            <w:proofErr w:type="gramStart"/>
            <w:r w:rsidR="00B35A6C" w:rsidRPr="00B35A6C">
              <w:rPr>
                <w:rFonts w:ascii="Tahoma" w:eastAsia="Times New Roman" w:hAnsi="Tahoma" w:cs="Tahoma"/>
                <w:b/>
                <w:bCs/>
                <w:color w:val="000000"/>
                <w:sz w:val="27"/>
                <w:szCs w:val="27"/>
                <w:lang w:eastAsia="cs-CZ"/>
              </w:rPr>
              <w:t>1.9.2016</w:t>
            </w:r>
            <w:proofErr w:type="gramEnd"/>
            <w:r w:rsidR="00B35A6C" w:rsidRPr="00B35A6C">
              <w:rPr>
                <w:rFonts w:ascii="Tahoma" w:eastAsia="Times New Roman" w:hAnsi="Tahoma" w:cs="Tahoma"/>
                <w:b/>
                <w:bCs/>
                <w:color w:val="000000"/>
                <w:sz w:val="27"/>
                <w:szCs w:val="27"/>
                <w:lang w:eastAsia="cs-CZ"/>
              </w:rPr>
              <w:t xml:space="preserve"> zanikají stravenky. Každý žák bude mít přidělen svůj čip.</w:t>
            </w:r>
            <w:r w:rsidR="00B35A6C" w:rsidRPr="00B35A6C">
              <w:rPr>
                <w:rFonts w:ascii="Tahoma" w:eastAsia="Times New Roman" w:hAnsi="Tahoma" w:cs="Tahoma"/>
                <w:b/>
                <w:bCs/>
                <w:color w:val="000000"/>
                <w:sz w:val="27"/>
                <w:szCs w:val="27"/>
                <w:lang w:eastAsia="cs-CZ"/>
              </w:rPr>
              <w:br/>
              <w:t xml:space="preserve">Zákonný zástupce žáka je povinen do 13:00 hodin předcházejícího dne oznámit předpokládanou </w:t>
            </w:r>
            <w:r w:rsidR="00B35A6C" w:rsidRPr="00B35A6C">
              <w:rPr>
                <w:rFonts w:ascii="Tahoma" w:eastAsia="Times New Roman" w:hAnsi="Tahoma" w:cs="Tahoma"/>
                <w:b/>
                <w:bCs/>
                <w:color w:val="000000"/>
                <w:sz w:val="27"/>
                <w:szCs w:val="27"/>
                <w:lang w:eastAsia="cs-CZ"/>
              </w:rPr>
              <w:br/>
              <w:t>nepřítomnost dítěte od následujícího dne.</w:t>
            </w:r>
            <w:r w:rsidR="00B35A6C" w:rsidRPr="00B35A6C">
              <w:rPr>
                <w:rFonts w:ascii="Tahoma" w:eastAsia="Times New Roman" w:hAnsi="Tahoma" w:cs="Tahoma"/>
                <w:b/>
                <w:bCs/>
                <w:color w:val="000000"/>
                <w:sz w:val="27"/>
                <w:szCs w:val="27"/>
                <w:lang w:eastAsia="cs-CZ"/>
              </w:rPr>
              <w:br/>
              <w:t xml:space="preserve">V případě náhlého onemocnění dítěte je možno dítě odhlásit telefonicky na čísle 558 664 225 do 7.30 hod daného dne nebo si první den nepřítomnosti vyzvednout oběd za zvýhodněnou cenu do přineseného jídlonosiče v době od 11:15 – 13:00 hodin. </w:t>
            </w:r>
            <w:r w:rsidR="00B35A6C" w:rsidRPr="00B35A6C">
              <w:rPr>
                <w:rFonts w:ascii="Tahoma" w:eastAsia="Times New Roman" w:hAnsi="Tahoma" w:cs="Tahoma"/>
                <w:b/>
                <w:bCs/>
                <w:color w:val="000000"/>
                <w:sz w:val="27"/>
                <w:szCs w:val="27"/>
                <w:lang w:eastAsia="cs-CZ"/>
              </w:rPr>
              <w:br/>
            </w:r>
            <w:r w:rsidR="00B35A6C" w:rsidRPr="00B35A6C">
              <w:rPr>
                <w:rFonts w:ascii="Tahoma" w:eastAsia="Times New Roman" w:hAnsi="Tahoma" w:cs="Tahoma"/>
                <w:b/>
                <w:bCs/>
                <w:color w:val="000000"/>
                <w:sz w:val="27"/>
                <w:szCs w:val="27"/>
                <w:lang w:eastAsia="cs-CZ"/>
              </w:rPr>
              <w:br/>
              <w:t>NEOMLUVENÁ NEPŘÍTOMNOST – NEODHLÁŠENÁ STRAVA:</w:t>
            </w:r>
            <w:r w:rsidR="00B35A6C" w:rsidRPr="00B35A6C">
              <w:rPr>
                <w:rFonts w:ascii="Tahoma" w:eastAsia="Times New Roman" w:hAnsi="Tahoma" w:cs="Tahoma"/>
                <w:b/>
                <w:bCs/>
                <w:color w:val="000000"/>
                <w:sz w:val="27"/>
                <w:szCs w:val="27"/>
                <w:lang w:eastAsia="cs-CZ"/>
              </w:rPr>
              <w:br/>
              <w:t xml:space="preserve">Upozorňujeme zákonné zástupce žáků, že od druhého dne neomluvené nepřítomnosti se žákovi </w:t>
            </w:r>
            <w:r w:rsidR="00B35A6C" w:rsidRPr="00B35A6C">
              <w:rPr>
                <w:rFonts w:ascii="Tahoma" w:eastAsia="Times New Roman" w:hAnsi="Tahoma" w:cs="Tahoma"/>
                <w:b/>
                <w:bCs/>
                <w:color w:val="000000"/>
                <w:sz w:val="27"/>
                <w:szCs w:val="27"/>
                <w:lang w:eastAsia="cs-CZ"/>
              </w:rPr>
              <w:br/>
              <w:t>započítává strava jako cizí</w:t>
            </w:r>
            <w:r w:rsidR="00B90621">
              <w:rPr>
                <w:rFonts w:ascii="Tahoma" w:eastAsia="Times New Roman" w:hAnsi="Tahoma" w:cs="Tahoma"/>
                <w:b/>
                <w:bCs/>
                <w:color w:val="000000"/>
                <w:sz w:val="27"/>
                <w:szCs w:val="27"/>
                <w:lang w:eastAsia="cs-CZ"/>
              </w:rPr>
              <w:t>mu strávníkovi, to je za cenu 90</w:t>
            </w:r>
            <w:bookmarkStart w:id="0" w:name="_GoBack"/>
            <w:bookmarkEnd w:id="0"/>
            <w:r w:rsidR="00B35A6C" w:rsidRPr="00B35A6C">
              <w:rPr>
                <w:rFonts w:ascii="Tahoma" w:eastAsia="Times New Roman" w:hAnsi="Tahoma" w:cs="Tahoma"/>
                <w:b/>
                <w:bCs/>
                <w:color w:val="000000"/>
                <w:sz w:val="27"/>
                <w:szCs w:val="27"/>
                <w:lang w:eastAsia="cs-CZ"/>
              </w:rPr>
              <w:t>,- Kč.</w:t>
            </w:r>
            <w:r w:rsidR="00B35A6C" w:rsidRPr="00B35A6C">
              <w:rPr>
                <w:rFonts w:ascii="Tahoma" w:eastAsia="Times New Roman" w:hAnsi="Tahoma" w:cs="Tahoma"/>
                <w:b/>
                <w:bCs/>
                <w:color w:val="000000"/>
                <w:sz w:val="27"/>
                <w:szCs w:val="27"/>
                <w:lang w:eastAsia="cs-CZ"/>
              </w:rPr>
              <w:br/>
            </w:r>
            <w:r w:rsidR="00B35A6C" w:rsidRPr="00B35A6C">
              <w:rPr>
                <w:rFonts w:ascii="Tahoma" w:eastAsia="Times New Roman" w:hAnsi="Tahoma" w:cs="Tahoma"/>
                <w:b/>
                <w:bCs/>
                <w:color w:val="000000"/>
                <w:sz w:val="27"/>
                <w:szCs w:val="27"/>
                <w:lang w:eastAsia="cs-CZ"/>
              </w:rPr>
              <w:br/>
              <w:t xml:space="preserve">Způsob odhlašování: </w:t>
            </w:r>
            <w:r w:rsidR="00B35A6C" w:rsidRPr="00B35A6C">
              <w:rPr>
                <w:rFonts w:ascii="Tahoma" w:eastAsia="Times New Roman" w:hAnsi="Tahoma" w:cs="Tahoma"/>
                <w:b/>
                <w:bCs/>
                <w:color w:val="000000"/>
                <w:sz w:val="27"/>
                <w:szCs w:val="27"/>
                <w:lang w:eastAsia="cs-CZ"/>
              </w:rPr>
              <w:br/>
              <w:t>1) prostřednictvím webové aplikace www.estrava.cz nebo pro mobilní zařízení m.estrava.cz</w:t>
            </w:r>
            <w:r w:rsidR="00B35A6C" w:rsidRPr="00B35A6C">
              <w:rPr>
                <w:rFonts w:ascii="Tahoma" w:eastAsia="Times New Roman" w:hAnsi="Tahoma" w:cs="Tahoma"/>
                <w:b/>
                <w:bCs/>
                <w:color w:val="000000"/>
                <w:sz w:val="27"/>
                <w:szCs w:val="27"/>
                <w:lang w:eastAsia="cs-CZ"/>
              </w:rPr>
              <w:br/>
              <w:t>2) u vedoucí školní jídelny: telefonicky na tel. č. 558 664 225</w:t>
            </w:r>
            <w:r w:rsidR="00B35A6C" w:rsidRPr="00B35A6C">
              <w:rPr>
                <w:rFonts w:ascii="Tahoma" w:eastAsia="Times New Roman" w:hAnsi="Tahoma" w:cs="Tahoma"/>
                <w:b/>
                <w:bCs/>
                <w:color w:val="000000"/>
                <w:sz w:val="27"/>
                <w:szCs w:val="27"/>
                <w:lang w:eastAsia="cs-CZ"/>
              </w:rPr>
              <w:br/>
            </w:r>
            <w:r w:rsidR="00B35A6C" w:rsidRPr="00B35A6C">
              <w:rPr>
                <w:rFonts w:ascii="Tahoma" w:eastAsia="Times New Roman" w:hAnsi="Tahoma" w:cs="Tahoma"/>
                <w:b/>
                <w:bCs/>
                <w:color w:val="000000"/>
                <w:sz w:val="27"/>
                <w:szCs w:val="27"/>
                <w:lang w:eastAsia="cs-CZ"/>
              </w:rPr>
              <w:br/>
              <w:t>Návod internetového přihlašování a odhlašování stravného:</w:t>
            </w:r>
            <w:r w:rsidR="00B35A6C" w:rsidRPr="00B35A6C">
              <w:rPr>
                <w:rFonts w:ascii="Tahoma" w:eastAsia="Times New Roman" w:hAnsi="Tahoma" w:cs="Tahoma"/>
                <w:b/>
                <w:bCs/>
                <w:color w:val="000000"/>
                <w:sz w:val="27"/>
                <w:szCs w:val="27"/>
                <w:lang w:eastAsia="cs-CZ"/>
              </w:rPr>
              <w:br/>
            </w:r>
            <w:r w:rsidR="00B35A6C" w:rsidRPr="00B35A6C">
              <w:rPr>
                <w:rFonts w:ascii="Tahoma" w:eastAsia="Times New Roman" w:hAnsi="Tahoma" w:cs="Tahoma"/>
                <w:b/>
                <w:bCs/>
                <w:color w:val="000000"/>
                <w:sz w:val="27"/>
                <w:szCs w:val="27"/>
                <w:lang w:eastAsia="cs-CZ"/>
              </w:rPr>
              <w:br/>
              <w:t>Pro manipulaci s a</w:t>
            </w:r>
            <w:r w:rsidR="0010552B">
              <w:rPr>
                <w:rFonts w:ascii="Tahoma" w:eastAsia="Times New Roman" w:hAnsi="Tahoma" w:cs="Tahoma"/>
                <w:b/>
                <w:bCs/>
                <w:color w:val="000000"/>
                <w:sz w:val="27"/>
                <w:szCs w:val="27"/>
                <w:lang w:eastAsia="cs-CZ"/>
              </w:rPr>
              <w:t xml:space="preserve">plikací </w:t>
            </w:r>
            <w:proofErr w:type="spellStart"/>
            <w:r w:rsidR="0010552B">
              <w:rPr>
                <w:rFonts w:ascii="Tahoma" w:eastAsia="Times New Roman" w:hAnsi="Tahoma" w:cs="Tahoma"/>
                <w:b/>
                <w:bCs/>
                <w:color w:val="000000"/>
                <w:sz w:val="27"/>
                <w:szCs w:val="27"/>
                <w:lang w:eastAsia="cs-CZ"/>
              </w:rPr>
              <w:t>estrava</w:t>
            </w:r>
            <w:proofErr w:type="spellEnd"/>
            <w:r w:rsidR="0010552B">
              <w:rPr>
                <w:rFonts w:ascii="Tahoma" w:eastAsia="Times New Roman" w:hAnsi="Tahoma" w:cs="Tahoma"/>
                <w:b/>
                <w:bCs/>
                <w:color w:val="000000"/>
                <w:sz w:val="27"/>
                <w:szCs w:val="27"/>
                <w:lang w:eastAsia="cs-CZ"/>
              </w:rPr>
              <w:t xml:space="preserve"> je zapotřebí:</w:t>
            </w:r>
          </w:p>
          <w:p w:rsidR="00B35A6C" w:rsidRPr="00B35A6C" w:rsidRDefault="00B35A6C" w:rsidP="0010552B">
            <w:pPr>
              <w:spacing w:after="0" w:line="240" w:lineRule="auto"/>
              <w:rPr>
                <w:rFonts w:ascii="Arial" w:eastAsia="Times New Roman" w:hAnsi="Arial" w:cs="Arial"/>
                <w:color w:val="000000"/>
                <w:sz w:val="27"/>
                <w:szCs w:val="27"/>
                <w:lang w:eastAsia="cs-CZ"/>
              </w:rPr>
            </w:pPr>
            <w:r w:rsidRPr="00B35A6C">
              <w:rPr>
                <w:rFonts w:ascii="Tahoma" w:eastAsia="Times New Roman" w:hAnsi="Tahoma" w:cs="Tahoma"/>
                <w:b/>
                <w:bCs/>
                <w:color w:val="000000"/>
                <w:sz w:val="27"/>
                <w:szCs w:val="27"/>
                <w:lang w:eastAsia="cs-CZ"/>
              </w:rPr>
              <w:t xml:space="preserve"> Na internetu </w:t>
            </w:r>
            <w:r w:rsidR="0010552B">
              <w:rPr>
                <w:rFonts w:ascii="Tahoma" w:eastAsia="Times New Roman" w:hAnsi="Tahoma" w:cs="Tahoma"/>
                <w:b/>
                <w:bCs/>
                <w:color w:val="000000"/>
                <w:sz w:val="27"/>
                <w:szCs w:val="27"/>
                <w:lang w:eastAsia="cs-CZ"/>
              </w:rPr>
              <w:t>zadat:</w:t>
            </w:r>
            <w:r w:rsidRPr="00B35A6C">
              <w:rPr>
                <w:rFonts w:ascii="Tahoma" w:eastAsia="Times New Roman" w:hAnsi="Tahoma" w:cs="Tahoma"/>
                <w:b/>
                <w:bCs/>
                <w:color w:val="000000"/>
                <w:sz w:val="27"/>
                <w:szCs w:val="27"/>
                <w:lang w:eastAsia="cs-CZ"/>
              </w:rPr>
              <w:br/>
            </w:r>
            <w:r w:rsidR="0010552B">
              <w:t xml:space="preserve"> </w:t>
            </w:r>
            <w:hyperlink r:id="rId6" w:history="1">
              <w:r w:rsidRPr="008078D0">
                <w:rPr>
                  <w:rStyle w:val="Hypertextovodkaz"/>
                  <w:rFonts w:ascii="Tahoma" w:eastAsia="Times New Roman" w:hAnsi="Tahoma" w:cs="Tahoma"/>
                  <w:b/>
                  <w:bCs/>
                  <w:sz w:val="27"/>
                  <w:szCs w:val="27"/>
                  <w:lang w:eastAsia="cs-CZ"/>
                </w:rPr>
                <w:t>https://secure.ulrichsw.cz/estrava/</w:t>
              </w:r>
            </w:hyperlink>
            <w:r w:rsidRPr="00B35A6C">
              <w:rPr>
                <w:rFonts w:ascii="Tahoma" w:eastAsia="Times New Roman" w:hAnsi="Tahoma" w:cs="Tahoma"/>
                <w:b/>
                <w:bCs/>
                <w:color w:val="000000"/>
                <w:sz w:val="27"/>
                <w:szCs w:val="27"/>
                <w:lang w:eastAsia="cs-CZ"/>
              </w:rPr>
              <w:br/>
            </w:r>
            <w:r w:rsidRPr="00B35A6C">
              <w:rPr>
                <w:rFonts w:ascii="Tahoma" w:eastAsia="Times New Roman" w:hAnsi="Tahoma" w:cs="Tahoma"/>
                <w:b/>
                <w:bCs/>
                <w:color w:val="000000"/>
                <w:sz w:val="27"/>
                <w:szCs w:val="27"/>
                <w:lang w:eastAsia="cs-CZ"/>
              </w:rPr>
              <w:br/>
              <w:t xml:space="preserve">Přihlášení je umožněno pouze zaregistrovaným strávníkům. </w:t>
            </w:r>
            <w:r w:rsidRPr="00B35A6C">
              <w:rPr>
                <w:rFonts w:ascii="Tahoma" w:eastAsia="Times New Roman" w:hAnsi="Tahoma" w:cs="Tahoma"/>
                <w:b/>
                <w:bCs/>
                <w:color w:val="000000"/>
                <w:sz w:val="27"/>
                <w:szCs w:val="27"/>
                <w:lang w:eastAsia="cs-CZ"/>
              </w:rPr>
              <w:br/>
              <w:t>V těchto dnech může provádět změny: 1-první jídlo, 2-druhé jídlo, O-odhláška.</w:t>
            </w:r>
            <w:r w:rsidRPr="00B35A6C">
              <w:rPr>
                <w:rFonts w:ascii="Tahoma" w:eastAsia="Times New Roman" w:hAnsi="Tahoma" w:cs="Tahoma"/>
                <w:b/>
                <w:bCs/>
                <w:color w:val="000000"/>
                <w:sz w:val="27"/>
                <w:szCs w:val="27"/>
                <w:lang w:eastAsia="cs-CZ"/>
              </w:rPr>
              <w:br/>
              <w:t xml:space="preserve">Objednávky jídla č.2 končí dva pracovní dny předem v 13 hod. Pokud si oběd č.2 objedná </w:t>
            </w:r>
            <w:proofErr w:type="gramStart"/>
            <w:r w:rsidRPr="00B35A6C">
              <w:rPr>
                <w:rFonts w:ascii="Tahoma" w:eastAsia="Times New Roman" w:hAnsi="Tahoma" w:cs="Tahoma"/>
                <w:b/>
                <w:bCs/>
                <w:color w:val="000000"/>
                <w:sz w:val="27"/>
                <w:szCs w:val="27"/>
                <w:lang w:eastAsia="cs-CZ"/>
              </w:rPr>
              <w:t>méně než</w:t>
            </w:r>
            <w:proofErr w:type="gramEnd"/>
            <w:r w:rsidRPr="00B35A6C">
              <w:rPr>
                <w:rFonts w:ascii="Tahoma" w:eastAsia="Times New Roman" w:hAnsi="Tahoma" w:cs="Tahoma"/>
                <w:b/>
                <w:bCs/>
                <w:color w:val="000000"/>
                <w:sz w:val="27"/>
                <w:szCs w:val="27"/>
                <w:lang w:eastAsia="cs-CZ"/>
              </w:rPr>
              <w:t xml:space="preserve"> 20 strávníků bude se v ten den vařit pouze oběd č.1./tzn. všichni strávníci budou mít </w:t>
            </w:r>
            <w:r w:rsidRPr="00B35A6C">
              <w:rPr>
                <w:rFonts w:ascii="Tahoma" w:eastAsia="Times New Roman" w:hAnsi="Tahoma" w:cs="Tahoma"/>
                <w:b/>
                <w:bCs/>
                <w:color w:val="000000"/>
                <w:sz w:val="27"/>
                <w:szCs w:val="27"/>
                <w:lang w:eastAsia="cs-CZ"/>
              </w:rPr>
              <w:lastRenderedPageBreak/>
              <w:t>oběd č.1/</w:t>
            </w:r>
            <w:r w:rsidRPr="00B35A6C">
              <w:rPr>
                <w:rFonts w:ascii="Tahoma" w:eastAsia="Times New Roman" w:hAnsi="Tahoma" w:cs="Tahoma"/>
                <w:b/>
                <w:bCs/>
                <w:color w:val="000000"/>
                <w:sz w:val="27"/>
                <w:szCs w:val="27"/>
                <w:lang w:eastAsia="cs-CZ"/>
              </w:rPr>
              <w:br/>
            </w:r>
            <w:r w:rsidRPr="00B35A6C">
              <w:rPr>
                <w:rFonts w:ascii="Tahoma" w:eastAsia="Times New Roman" w:hAnsi="Tahoma" w:cs="Tahoma"/>
                <w:b/>
                <w:bCs/>
                <w:color w:val="000000"/>
                <w:sz w:val="27"/>
                <w:szCs w:val="27"/>
                <w:lang w:eastAsia="cs-CZ"/>
              </w:rPr>
              <w:br/>
              <w:t xml:space="preserve">Postup přihlašování uživatele </w:t>
            </w:r>
            <w:proofErr w:type="spellStart"/>
            <w:r w:rsidRPr="00B35A6C">
              <w:rPr>
                <w:rFonts w:ascii="Tahoma" w:eastAsia="Times New Roman" w:hAnsi="Tahoma" w:cs="Tahoma"/>
                <w:b/>
                <w:bCs/>
                <w:color w:val="000000"/>
                <w:sz w:val="27"/>
                <w:szCs w:val="27"/>
                <w:lang w:eastAsia="cs-CZ"/>
              </w:rPr>
              <w:t>estravy</w:t>
            </w:r>
            <w:proofErr w:type="spellEnd"/>
            <w:r w:rsidRPr="00B35A6C">
              <w:rPr>
                <w:rFonts w:ascii="Tahoma" w:eastAsia="Times New Roman" w:hAnsi="Tahoma" w:cs="Tahoma"/>
                <w:b/>
                <w:bCs/>
                <w:color w:val="000000"/>
                <w:sz w:val="27"/>
                <w:szCs w:val="27"/>
                <w:lang w:eastAsia="cs-CZ"/>
              </w:rPr>
              <w:t>:</w:t>
            </w:r>
            <w:r w:rsidRPr="00B35A6C">
              <w:rPr>
                <w:rFonts w:ascii="Tahoma" w:eastAsia="Times New Roman" w:hAnsi="Tahoma" w:cs="Tahoma"/>
                <w:b/>
                <w:bCs/>
                <w:color w:val="000000"/>
                <w:sz w:val="27"/>
                <w:szCs w:val="27"/>
                <w:lang w:eastAsia="cs-CZ"/>
              </w:rPr>
              <w:br/>
            </w:r>
            <w:r w:rsidRPr="00B35A6C">
              <w:rPr>
                <w:rFonts w:ascii="Tahoma" w:eastAsia="Times New Roman" w:hAnsi="Tahoma" w:cs="Tahoma"/>
                <w:b/>
                <w:bCs/>
                <w:color w:val="000000"/>
                <w:sz w:val="27"/>
                <w:szCs w:val="27"/>
                <w:lang w:eastAsia="cs-CZ"/>
              </w:rPr>
              <w:br/>
              <w:t xml:space="preserve">1. Zadat kód zařízení (identifikace ZŠ a MŠ Dolní Domaslavice): klikneme na číslo identifikace 0392 </w:t>
            </w:r>
            <w:r w:rsidRPr="00B35A6C">
              <w:rPr>
                <w:rFonts w:ascii="Tahoma" w:eastAsia="Times New Roman" w:hAnsi="Tahoma" w:cs="Tahoma"/>
                <w:b/>
                <w:bCs/>
                <w:color w:val="000000"/>
                <w:sz w:val="27"/>
                <w:szCs w:val="27"/>
                <w:lang w:eastAsia="cs-CZ"/>
              </w:rPr>
              <w:br/>
              <w:t>2. zadat kód uživatele: číslo čipu, bez počátečních 0.</w:t>
            </w:r>
            <w:r w:rsidRPr="00B35A6C">
              <w:rPr>
                <w:rFonts w:ascii="Tahoma" w:eastAsia="Times New Roman" w:hAnsi="Tahoma" w:cs="Tahoma"/>
                <w:b/>
                <w:bCs/>
                <w:color w:val="000000"/>
                <w:sz w:val="27"/>
                <w:szCs w:val="27"/>
                <w:lang w:eastAsia="cs-CZ"/>
              </w:rPr>
              <w:br/>
              <w:t xml:space="preserve">3. zadat heslo - malé počáteční písmena jméno a příjmení bez háčků a čárek + číslo čipu bez </w:t>
            </w:r>
            <w:proofErr w:type="spellStart"/>
            <w:proofErr w:type="gramStart"/>
            <w:r w:rsidRPr="00B35A6C">
              <w:rPr>
                <w:rFonts w:ascii="Tahoma" w:eastAsia="Times New Roman" w:hAnsi="Tahoma" w:cs="Tahoma"/>
                <w:b/>
                <w:bCs/>
                <w:color w:val="000000"/>
                <w:sz w:val="27"/>
                <w:szCs w:val="27"/>
                <w:lang w:eastAsia="cs-CZ"/>
              </w:rPr>
              <w:t>nul.V</w:t>
            </w:r>
            <w:proofErr w:type="spellEnd"/>
            <w:r w:rsidRPr="00B35A6C">
              <w:rPr>
                <w:rFonts w:ascii="Tahoma" w:eastAsia="Times New Roman" w:hAnsi="Tahoma" w:cs="Tahoma"/>
                <w:b/>
                <w:bCs/>
                <w:color w:val="000000"/>
                <w:sz w:val="27"/>
                <w:szCs w:val="27"/>
                <w:lang w:eastAsia="cs-CZ"/>
              </w:rPr>
              <w:t xml:space="preserve"> mateřské</w:t>
            </w:r>
            <w:proofErr w:type="gramEnd"/>
            <w:r w:rsidRPr="00B35A6C">
              <w:rPr>
                <w:rFonts w:ascii="Tahoma" w:eastAsia="Times New Roman" w:hAnsi="Tahoma" w:cs="Tahoma"/>
                <w:b/>
                <w:bCs/>
                <w:color w:val="000000"/>
                <w:sz w:val="27"/>
                <w:szCs w:val="27"/>
                <w:lang w:eastAsia="cs-CZ"/>
              </w:rPr>
              <w:t xml:space="preserve"> školce zadáte místo čipu 4-místný kód, který děti dostanou při nástupu do zařízení. Po prvním přihlášení doporučujeme změnu hesla max. 8 znaků.</w:t>
            </w:r>
            <w:r w:rsidRPr="00B35A6C">
              <w:rPr>
                <w:rFonts w:ascii="Tahoma" w:eastAsia="Times New Roman" w:hAnsi="Tahoma" w:cs="Tahoma"/>
                <w:b/>
                <w:bCs/>
                <w:color w:val="000000"/>
                <w:sz w:val="27"/>
                <w:szCs w:val="27"/>
                <w:lang w:eastAsia="cs-CZ"/>
              </w:rPr>
              <w:br/>
              <w:t>4. objeví se stránky se jménem strávníka a menu.</w:t>
            </w:r>
            <w:r w:rsidRPr="00B35A6C">
              <w:rPr>
                <w:rFonts w:ascii="Tahoma" w:eastAsia="Times New Roman" w:hAnsi="Tahoma" w:cs="Tahoma"/>
                <w:b/>
                <w:bCs/>
                <w:color w:val="000000"/>
                <w:sz w:val="27"/>
                <w:szCs w:val="27"/>
                <w:lang w:eastAsia="cs-CZ"/>
              </w:rPr>
              <w:br/>
              <w:t>5. v hlavním menu pod odkazem jídelníček si zvolte nabídku aktuálního měsíce.</w:t>
            </w:r>
            <w:r w:rsidRPr="00B35A6C">
              <w:rPr>
                <w:rFonts w:ascii="Tahoma" w:eastAsia="Times New Roman" w:hAnsi="Tahoma" w:cs="Tahoma"/>
                <w:b/>
                <w:bCs/>
                <w:color w:val="000000"/>
                <w:sz w:val="27"/>
                <w:szCs w:val="27"/>
                <w:lang w:eastAsia="cs-CZ"/>
              </w:rPr>
              <w:br/>
              <w:t>Pak můžete provést změny dle jídelníčku. Po ukončení změn musíte kliknout na tlačítko Uložení změn. Objeví se hlášení, že objednávka byla úspěšně odeslána.</w:t>
            </w:r>
            <w:r w:rsidRPr="00B35A6C">
              <w:rPr>
                <w:rFonts w:ascii="Tahoma" w:eastAsia="Times New Roman" w:hAnsi="Tahoma" w:cs="Tahoma"/>
                <w:b/>
                <w:bCs/>
                <w:color w:val="000000"/>
                <w:sz w:val="27"/>
                <w:szCs w:val="27"/>
                <w:lang w:eastAsia="cs-CZ"/>
              </w:rPr>
              <w:br/>
            </w:r>
            <w:r w:rsidRPr="00B35A6C">
              <w:rPr>
                <w:rFonts w:ascii="Tahoma" w:eastAsia="Times New Roman" w:hAnsi="Tahoma" w:cs="Tahoma"/>
                <w:b/>
                <w:bCs/>
                <w:color w:val="000000"/>
                <w:sz w:val="27"/>
                <w:szCs w:val="27"/>
                <w:lang w:eastAsia="cs-CZ"/>
              </w:rPr>
              <w:br/>
              <w:t>Další volby dle potřeb uživatele:</w:t>
            </w:r>
            <w:r w:rsidRPr="00B35A6C">
              <w:rPr>
                <w:rFonts w:ascii="Tahoma" w:eastAsia="Times New Roman" w:hAnsi="Tahoma" w:cs="Tahoma"/>
                <w:b/>
                <w:bCs/>
                <w:color w:val="000000"/>
                <w:sz w:val="27"/>
                <w:szCs w:val="27"/>
                <w:lang w:eastAsia="cs-CZ"/>
              </w:rPr>
              <w:br/>
              <w:t xml:space="preserve">Doporučujeme nastavit emailovou adresu, na kterou vám automaticky přijde výpis provedených změn, který lze použít k případné reklamaci. </w:t>
            </w:r>
            <w:r w:rsidRPr="00B35A6C">
              <w:rPr>
                <w:rFonts w:ascii="Tahoma" w:eastAsia="Times New Roman" w:hAnsi="Tahoma" w:cs="Tahoma"/>
                <w:b/>
                <w:bCs/>
                <w:color w:val="000000"/>
                <w:sz w:val="27"/>
                <w:szCs w:val="27"/>
                <w:lang w:eastAsia="cs-CZ"/>
              </w:rPr>
              <w:br/>
            </w:r>
            <w:r w:rsidRPr="00B35A6C">
              <w:rPr>
                <w:rFonts w:ascii="Tahoma" w:eastAsia="Times New Roman" w:hAnsi="Tahoma" w:cs="Tahoma"/>
                <w:b/>
                <w:bCs/>
                <w:color w:val="000000"/>
                <w:sz w:val="27"/>
                <w:szCs w:val="27"/>
                <w:lang w:eastAsia="cs-CZ"/>
              </w:rPr>
              <w:br/>
            </w:r>
            <w:r w:rsidRPr="00B35A6C">
              <w:rPr>
                <w:rFonts w:ascii="Tahoma" w:eastAsia="Times New Roman" w:hAnsi="Tahoma" w:cs="Tahoma"/>
                <w:b/>
                <w:bCs/>
                <w:color w:val="000000"/>
                <w:sz w:val="27"/>
                <w:szCs w:val="27"/>
                <w:lang w:eastAsia="cs-CZ"/>
              </w:rPr>
              <w:br/>
              <w:t>Cena čipu je 85,-Kč. Prodej bude probíhat u vedoucí ŠJ.</w:t>
            </w:r>
            <w:r w:rsidRPr="00B35A6C">
              <w:rPr>
                <w:rFonts w:ascii="Tahoma" w:eastAsia="Times New Roman" w:hAnsi="Tahoma" w:cs="Tahoma"/>
                <w:b/>
                <w:bCs/>
                <w:color w:val="000000"/>
                <w:sz w:val="27"/>
                <w:szCs w:val="27"/>
                <w:lang w:eastAsia="cs-CZ"/>
              </w:rPr>
              <w:br/>
            </w:r>
            <w:r w:rsidRPr="00B35A6C">
              <w:rPr>
                <w:rFonts w:ascii="Tahoma" w:eastAsia="Times New Roman" w:hAnsi="Tahoma" w:cs="Tahoma"/>
                <w:b/>
                <w:bCs/>
                <w:color w:val="000000"/>
                <w:sz w:val="27"/>
                <w:szCs w:val="27"/>
                <w:lang w:eastAsia="cs-CZ"/>
              </w:rPr>
              <w:br/>
              <w:t xml:space="preserve">UPOZORNĚNÍ: </w:t>
            </w:r>
            <w:r w:rsidRPr="00B35A6C">
              <w:rPr>
                <w:rFonts w:ascii="Tahoma" w:eastAsia="Times New Roman" w:hAnsi="Tahoma" w:cs="Tahoma"/>
                <w:b/>
                <w:bCs/>
                <w:color w:val="000000"/>
                <w:sz w:val="27"/>
                <w:szCs w:val="27"/>
                <w:lang w:eastAsia="cs-CZ"/>
              </w:rPr>
              <w:br/>
              <w:t xml:space="preserve">V mateřských školách se bude dětem automaticky podávat oběd </w:t>
            </w:r>
            <w:proofErr w:type="gramStart"/>
            <w:r w:rsidRPr="00B35A6C">
              <w:rPr>
                <w:rFonts w:ascii="Tahoma" w:eastAsia="Times New Roman" w:hAnsi="Tahoma" w:cs="Tahoma"/>
                <w:b/>
                <w:bCs/>
                <w:color w:val="000000"/>
                <w:sz w:val="27"/>
                <w:szCs w:val="27"/>
                <w:lang w:eastAsia="cs-CZ"/>
              </w:rPr>
              <w:t>č.1.</w:t>
            </w:r>
            <w:r w:rsidRPr="00B35A6C">
              <w:rPr>
                <w:rFonts w:ascii="Tahoma" w:eastAsia="Times New Roman" w:hAnsi="Tahoma" w:cs="Tahoma"/>
                <w:b/>
                <w:bCs/>
                <w:color w:val="000000"/>
                <w:sz w:val="27"/>
                <w:szCs w:val="27"/>
                <w:lang w:eastAsia="cs-CZ"/>
              </w:rPr>
              <w:br/>
            </w:r>
            <w:r w:rsidRPr="00B35A6C">
              <w:rPr>
                <w:rFonts w:ascii="Tahoma" w:eastAsia="Times New Roman" w:hAnsi="Tahoma" w:cs="Tahoma"/>
                <w:b/>
                <w:bCs/>
                <w:color w:val="000000"/>
                <w:sz w:val="27"/>
                <w:szCs w:val="27"/>
                <w:lang w:eastAsia="cs-CZ"/>
              </w:rPr>
              <w:br/>
            </w:r>
            <w:r w:rsidRPr="00B35A6C">
              <w:rPr>
                <w:rFonts w:ascii="Tahoma" w:eastAsia="Times New Roman" w:hAnsi="Tahoma" w:cs="Tahoma"/>
                <w:b/>
                <w:bCs/>
                <w:color w:val="000000"/>
                <w:sz w:val="27"/>
                <w:szCs w:val="27"/>
                <w:lang w:eastAsia="cs-CZ"/>
              </w:rPr>
              <w:br/>
              <w:t>UPOZORNĚNÍ</w:t>
            </w:r>
            <w:proofErr w:type="gramEnd"/>
            <w:r w:rsidRPr="00B35A6C">
              <w:rPr>
                <w:rFonts w:ascii="Tahoma" w:eastAsia="Times New Roman" w:hAnsi="Tahoma" w:cs="Tahoma"/>
                <w:b/>
                <w:bCs/>
                <w:color w:val="000000"/>
                <w:sz w:val="27"/>
                <w:szCs w:val="27"/>
                <w:lang w:eastAsia="cs-CZ"/>
              </w:rPr>
              <w:t>:</w:t>
            </w:r>
            <w:r w:rsidRPr="00B35A6C">
              <w:rPr>
                <w:rFonts w:ascii="Tahoma" w:eastAsia="Times New Roman" w:hAnsi="Tahoma" w:cs="Tahoma"/>
                <w:b/>
                <w:bCs/>
                <w:color w:val="000000"/>
                <w:sz w:val="27"/>
                <w:szCs w:val="27"/>
                <w:lang w:eastAsia="cs-CZ"/>
              </w:rPr>
              <w:br/>
              <w:t>Import a export dat je zcela automatizován, veškeré uložené změny jsou registrovány do protokolu aplikace (SIS) stravné 7.0. Případná reklamace bude posuzována na základě tohoto protokolu.</w:t>
            </w:r>
            <w:r w:rsidRPr="00B35A6C">
              <w:rPr>
                <w:rFonts w:ascii="Tahoma" w:eastAsia="Times New Roman" w:hAnsi="Tahoma" w:cs="Tahoma"/>
                <w:b/>
                <w:bCs/>
                <w:color w:val="000000"/>
                <w:sz w:val="27"/>
                <w:szCs w:val="27"/>
                <w:lang w:eastAsia="cs-CZ"/>
              </w:rPr>
              <w:br/>
            </w:r>
            <w:r w:rsidRPr="00B35A6C">
              <w:rPr>
                <w:rFonts w:ascii="Tahoma" w:eastAsia="Times New Roman" w:hAnsi="Tahoma" w:cs="Tahoma"/>
                <w:b/>
                <w:bCs/>
                <w:color w:val="000000"/>
                <w:sz w:val="27"/>
                <w:szCs w:val="27"/>
                <w:lang w:eastAsia="cs-CZ"/>
              </w:rPr>
              <w:br/>
              <w:t>Kolektiv školní jídelny přeje svým strávníkům dobrou chuť.</w:t>
            </w:r>
            <w:r w:rsidRPr="00B35A6C">
              <w:rPr>
                <w:rFonts w:ascii="Tahoma" w:eastAsia="Times New Roman" w:hAnsi="Tahoma" w:cs="Tahoma"/>
                <w:b/>
                <w:bCs/>
                <w:color w:val="000000"/>
                <w:sz w:val="27"/>
                <w:szCs w:val="27"/>
                <w:lang w:eastAsia="cs-CZ"/>
              </w:rPr>
              <w:br/>
              <w:t>ŠJ při ZŠ a MŠ Dolní Domaslavice tel:558 664 225</w:t>
            </w:r>
            <w:r w:rsidRPr="00B35A6C">
              <w:rPr>
                <w:rFonts w:ascii="Tahoma" w:eastAsia="Times New Roman" w:hAnsi="Tahoma" w:cs="Tahoma"/>
                <w:b/>
                <w:bCs/>
                <w:color w:val="000000"/>
                <w:sz w:val="27"/>
                <w:szCs w:val="27"/>
                <w:lang w:eastAsia="cs-CZ"/>
              </w:rPr>
              <w:br/>
              <w:t xml:space="preserve">vedoucí: </w:t>
            </w:r>
            <w:proofErr w:type="spellStart"/>
            <w:proofErr w:type="gramStart"/>
            <w:r w:rsidRPr="00B35A6C">
              <w:rPr>
                <w:rFonts w:ascii="Tahoma" w:eastAsia="Times New Roman" w:hAnsi="Tahoma" w:cs="Tahoma"/>
                <w:b/>
                <w:bCs/>
                <w:color w:val="000000"/>
                <w:sz w:val="27"/>
                <w:szCs w:val="27"/>
                <w:lang w:eastAsia="cs-CZ"/>
              </w:rPr>
              <w:t>L.Moráňová</w:t>
            </w:r>
            <w:proofErr w:type="spellEnd"/>
            <w:proofErr w:type="gramEnd"/>
          </w:p>
        </w:tc>
      </w:tr>
    </w:tbl>
    <w:p w:rsidR="000618BD" w:rsidRDefault="00B90621"/>
    <w:sectPr w:rsidR="000618BD" w:rsidSect="00B35A6C">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6C"/>
    <w:rsid w:val="0010552B"/>
    <w:rsid w:val="00106E46"/>
    <w:rsid w:val="001F7120"/>
    <w:rsid w:val="002D5888"/>
    <w:rsid w:val="007F0A5F"/>
    <w:rsid w:val="008078D0"/>
    <w:rsid w:val="00B35A6C"/>
    <w:rsid w:val="00B90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1"/>
    <w:basedOn w:val="Standardnpsmoodstavce"/>
    <w:rsid w:val="00B35A6C"/>
    <w:rPr>
      <w:rFonts w:ascii="Arial" w:hAnsi="Arial" w:cs="Arial" w:hint="default"/>
      <w:b/>
      <w:bCs/>
      <w:color w:val="000000"/>
      <w:sz w:val="30"/>
      <w:szCs w:val="30"/>
    </w:rPr>
  </w:style>
  <w:style w:type="paragraph" w:styleId="Textbubliny">
    <w:name w:val="Balloon Text"/>
    <w:basedOn w:val="Normln"/>
    <w:link w:val="TextbublinyChar"/>
    <w:uiPriority w:val="99"/>
    <w:semiHidden/>
    <w:unhideWhenUsed/>
    <w:rsid w:val="00B35A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5A6C"/>
    <w:rPr>
      <w:rFonts w:ascii="Tahoma" w:hAnsi="Tahoma" w:cs="Tahoma"/>
      <w:sz w:val="16"/>
      <w:szCs w:val="16"/>
    </w:rPr>
  </w:style>
  <w:style w:type="character" w:styleId="Hypertextovodkaz">
    <w:name w:val="Hyperlink"/>
    <w:basedOn w:val="Standardnpsmoodstavce"/>
    <w:uiPriority w:val="99"/>
    <w:unhideWhenUsed/>
    <w:rsid w:val="008078D0"/>
    <w:rPr>
      <w:color w:val="0000FF" w:themeColor="hyperlink"/>
      <w:u w:val="single"/>
    </w:rPr>
  </w:style>
  <w:style w:type="character" w:styleId="Sledovanodkaz">
    <w:name w:val="FollowedHyperlink"/>
    <w:basedOn w:val="Standardnpsmoodstavce"/>
    <w:uiPriority w:val="99"/>
    <w:semiHidden/>
    <w:unhideWhenUsed/>
    <w:rsid w:val="008078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1"/>
    <w:basedOn w:val="Standardnpsmoodstavce"/>
    <w:rsid w:val="00B35A6C"/>
    <w:rPr>
      <w:rFonts w:ascii="Arial" w:hAnsi="Arial" w:cs="Arial" w:hint="default"/>
      <w:b/>
      <w:bCs/>
      <w:color w:val="000000"/>
      <w:sz w:val="30"/>
      <w:szCs w:val="30"/>
    </w:rPr>
  </w:style>
  <w:style w:type="paragraph" w:styleId="Textbubliny">
    <w:name w:val="Balloon Text"/>
    <w:basedOn w:val="Normln"/>
    <w:link w:val="TextbublinyChar"/>
    <w:uiPriority w:val="99"/>
    <w:semiHidden/>
    <w:unhideWhenUsed/>
    <w:rsid w:val="00B35A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5A6C"/>
    <w:rPr>
      <w:rFonts w:ascii="Tahoma" w:hAnsi="Tahoma" w:cs="Tahoma"/>
      <w:sz w:val="16"/>
      <w:szCs w:val="16"/>
    </w:rPr>
  </w:style>
  <w:style w:type="character" w:styleId="Hypertextovodkaz">
    <w:name w:val="Hyperlink"/>
    <w:basedOn w:val="Standardnpsmoodstavce"/>
    <w:uiPriority w:val="99"/>
    <w:unhideWhenUsed/>
    <w:rsid w:val="008078D0"/>
    <w:rPr>
      <w:color w:val="0000FF" w:themeColor="hyperlink"/>
      <w:u w:val="single"/>
    </w:rPr>
  </w:style>
  <w:style w:type="character" w:styleId="Sledovanodkaz">
    <w:name w:val="FollowedHyperlink"/>
    <w:basedOn w:val="Standardnpsmoodstavce"/>
    <w:uiPriority w:val="99"/>
    <w:semiHidden/>
    <w:unhideWhenUsed/>
    <w:rsid w:val="00807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82977">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cure.ulrichsw.cz/estrav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2580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Svádová</dc:creator>
  <cp:lastModifiedBy>Alena Šokalová</cp:lastModifiedBy>
  <cp:revision>2</cp:revision>
  <dcterms:created xsi:type="dcterms:W3CDTF">2024-01-30T14:10:00Z</dcterms:created>
  <dcterms:modified xsi:type="dcterms:W3CDTF">2024-01-30T14:10:00Z</dcterms:modified>
</cp:coreProperties>
</file>